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D045" w14:textId="77777777" w:rsidR="006C190D" w:rsidRDefault="006C190D" w:rsidP="00B963E3">
      <w:pPr>
        <w:pStyle w:val="BodyText"/>
        <w:spacing w:before="7"/>
        <w:ind w:firstLine="140"/>
        <w:jc w:val="center"/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</w:pPr>
    </w:p>
    <w:p w14:paraId="794DA0F0" w14:textId="0E00909F" w:rsidR="004944D0" w:rsidRPr="00325ADF" w:rsidRDefault="00266D61" w:rsidP="00B963E3">
      <w:pPr>
        <w:pStyle w:val="BodyText"/>
        <w:spacing w:before="7"/>
        <w:ind w:firstLine="140"/>
        <w:jc w:val="center"/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</w:pPr>
      <w:r w:rsidRPr="00325ADF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>Manufacturer</w:t>
      </w:r>
      <w:r w:rsidR="0084453A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>/Supplier</w:t>
      </w:r>
      <w:r w:rsidRPr="00325ADF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 xml:space="preserve"> Declaration</w:t>
      </w:r>
    </w:p>
    <w:p w14:paraId="0FFFD0B1" w14:textId="77777777" w:rsidR="00AD4727" w:rsidRDefault="00AD4727" w:rsidP="00AD4727">
      <w:pPr>
        <w:ind w:left="140" w:right="668"/>
        <w:rPr>
          <w:rFonts w:cstheme="minorHAnsi"/>
          <w:b/>
          <w:bCs/>
        </w:rPr>
      </w:pPr>
    </w:p>
    <w:p w14:paraId="683C1E19" w14:textId="77777777" w:rsidR="00AD4727" w:rsidRDefault="00AD4727" w:rsidP="00AD4727">
      <w:pPr>
        <w:ind w:left="140" w:right="668"/>
        <w:rPr>
          <w:rFonts w:cstheme="minorHAnsi"/>
          <w:b/>
          <w:bCs/>
        </w:rPr>
      </w:pPr>
    </w:p>
    <w:p w14:paraId="3907DEB2" w14:textId="63F5D012" w:rsidR="00AD4727" w:rsidRPr="00AD4727" w:rsidRDefault="00AD4727" w:rsidP="00AD4727">
      <w:pPr>
        <w:ind w:left="140" w:right="668"/>
        <w:rPr>
          <w:rFonts w:cstheme="minorHAnsi"/>
          <w:b/>
          <w:bCs/>
          <w:sz w:val="24"/>
          <w:szCs w:val="24"/>
        </w:rPr>
      </w:pPr>
      <w:r w:rsidRPr="00AD4727">
        <w:rPr>
          <w:rFonts w:cstheme="minorHAnsi"/>
          <w:b/>
          <w:bCs/>
          <w:sz w:val="24"/>
          <w:szCs w:val="24"/>
        </w:rPr>
        <w:t>To:  Department of Agriculture, Water and the Environment (DAWE)</w:t>
      </w:r>
      <w:r w:rsidRPr="00AD4727">
        <w:rPr>
          <w:rFonts w:cstheme="minorHAnsi"/>
          <w:b/>
          <w:bCs/>
          <w:sz w:val="24"/>
          <w:szCs w:val="24"/>
        </w:rPr>
        <w:tab/>
      </w:r>
    </w:p>
    <w:p w14:paraId="265C0F35" w14:textId="77777777" w:rsidR="00AD4727" w:rsidRPr="00AD4727" w:rsidRDefault="00AD4727" w:rsidP="002D34FD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37BD1CBF" w14:textId="6317E0E4" w:rsidR="00B820AD" w:rsidRPr="0084453A" w:rsidRDefault="00AD4727" w:rsidP="00D729A9">
      <w:pPr>
        <w:rPr>
          <w:rFonts w:cstheme="minorHAnsi"/>
        </w:rPr>
      </w:pPr>
      <w:r w:rsidRPr="0084453A">
        <w:rPr>
          <w:rFonts w:cstheme="minorHAnsi"/>
        </w:rPr>
        <w:t>Please be advised of the following information:</w:t>
      </w:r>
      <w:r w:rsidR="002D34FD" w:rsidRPr="0084453A">
        <w:rPr>
          <w:rFonts w:cstheme="minorHAnsi"/>
        </w:rPr>
        <w:t xml:space="preserve"> </w:t>
      </w:r>
    </w:p>
    <w:p w14:paraId="3C52354B" w14:textId="77777777" w:rsidR="00325ADF" w:rsidRPr="0084453A" w:rsidRDefault="00325ADF" w:rsidP="00D729A9">
      <w:pPr>
        <w:spacing w:before="10" w:after="120"/>
        <w:ind w:left="144" w:right="662"/>
        <w:rPr>
          <w:rFonts w:cstheme="minorHAnsi"/>
          <w:b/>
          <w:bCs/>
        </w:rPr>
      </w:pPr>
    </w:p>
    <w:p w14:paraId="5D5A5909" w14:textId="77777777" w:rsidR="00CC1B65" w:rsidRPr="0084453A" w:rsidRDefault="00CC1B65" w:rsidP="00CC1B65">
      <w:pPr>
        <w:spacing w:before="14"/>
        <w:rPr>
          <w:rFonts w:cstheme="minorHAnsi"/>
        </w:rPr>
      </w:pPr>
      <w:r w:rsidRPr="0084453A">
        <w:rPr>
          <w:rFonts w:cstheme="minorHAnsi"/>
        </w:rPr>
        <w:t>Import Permit: 0004867657</w:t>
      </w:r>
    </w:p>
    <w:p w14:paraId="6E16A27B" w14:textId="60D40923" w:rsidR="00CC1B65" w:rsidRDefault="00CC1B65" w:rsidP="00CC1B65">
      <w:pPr>
        <w:spacing w:before="14"/>
        <w:rPr>
          <w:rFonts w:cstheme="minorHAnsi"/>
        </w:rPr>
      </w:pPr>
      <w:r w:rsidRPr="0084453A">
        <w:rPr>
          <w:rFonts w:cstheme="minorHAnsi"/>
        </w:rPr>
        <w:t xml:space="preserve">Valid from: </w:t>
      </w:r>
      <w:r w:rsidR="00FD36FD" w:rsidRPr="00FD36FD">
        <w:rPr>
          <w:rFonts w:cstheme="minorHAnsi"/>
        </w:rPr>
        <w:t>9 December 2020 and 9 December 2022</w:t>
      </w:r>
    </w:p>
    <w:p w14:paraId="22147681" w14:textId="24D57941" w:rsidR="00643E87" w:rsidRPr="0084453A" w:rsidRDefault="00643E87" w:rsidP="00CC1B65">
      <w:pPr>
        <w:spacing w:before="14"/>
        <w:rPr>
          <w:rFonts w:cstheme="minorHAnsi"/>
        </w:rPr>
      </w:pPr>
      <w:r>
        <w:rPr>
          <w:rFonts w:cstheme="minorHAnsi"/>
        </w:rPr>
        <w:t xml:space="preserve">Permit conditions: 3,4,5 or 6, </w:t>
      </w:r>
      <w:r w:rsidRPr="00643E87">
        <w:rPr>
          <w:rFonts w:cstheme="minorHAnsi"/>
          <w:i/>
          <w:iCs/>
        </w:rPr>
        <w:t>for porcine, ovine and caprine, bovine, camelid respectively</w:t>
      </w:r>
      <w:r>
        <w:rPr>
          <w:rFonts w:cstheme="minorHAnsi"/>
        </w:rPr>
        <w:t xml:space="preserve">. </w:t>
      </w:r>
    </w:p>
    <w:p w14:paraId="1EFBCB57" w14:textId="77777777" w:rsidR="00CC1B65" w:rsidRDefault="00CC1B65" w:rsidP="00D729A9">
      <w:pPr>
        <w:spacing w:before="14"/>
        <w:rPr>
          <w:rFonts w:cstheme="minorHAnsi"/>
        </w:rPr>
      </w:pPr>
    </w:p>
    <w:p w14:paraId="0D67702C" w14:textId="7BEA263B" w:rsidR="00325ADF" w:rsidRPr="0084453A" w:rsidRDefault="00325ADF" w:rsidP="00D729A9">
      <w:pPr>
        <w:spacing w:before="14"/>
        <w:rPr>
          <w:rFonts w:cstheme="minorHAnsi"/>
        </w:rPr>
      </w:pPr>
      <w:r w:rsidRPr="0084453A">
        <w:rPr>
          <w:rFonts w:cstheme="minorHAnsi"/>
        </w:rPr>
        <w:t xml:space="preserve">Shipment Date: </w:t>
      </w:r>
    </w:p>
    <w:p w14:paraId="1A5775CF" w14:textId="284F41FE" w:rsidR="00E06191" w:rsidRPr="00E06191" w:rsidRDefault="00325ADF" w:rsidP="00D729A9">
      <w:pPr>
        <w:spacing w:before="14"/>
        <w:rPr>
          <w:rFonts w:cstheme="minorHAnsi"/>
          <w:i/>
          <w:iCs/>
          <w:color w:val="FF0000"/>
        </w:rPr>
      </w:pPr>
      <w:r w:rsidRPr="0084453A">
        <w:rPr>
          <w:rFonts w:cstheme="minorHAnsi"/>
        </w:rPr>
        <w:t xml:space="preserve">Shipping company: </w:t>
      </w:r>
    </w:p>
    <w:p w14:paraId="414C597F" w14:textId="45837F4F" w:rsidR="00325ADF" w:rsidRPr="0084453A" w:rsidRDefault="00325ADF" w:rsidP="00D729A9">
      <w:pPr>
        <w:spacing w:before="14"/>
        <w:rPr>
          <w:rFonts w:cstheme="minorHAnsi"/>
          <w:i/>
          <w:iCs/>
          <w:color w:val="FF0000"/>
        </w:rPr>
      </w:pPr>
      <w:r w:rsidRPr="0084453A">
        <w:rPr>
          <w:rFonts w:cstheme="minorHAnsi"/>
        </w:rPr>
        <w:t xml:space="preserve">Shipment ref.: </w:t>
      </w:r>
    </w:p>
    <w:p w14:paraId="30A4A922" w14:textId="2808FCAE" w:rsidR="002D34FD" w:rsidRPr="0084453A" w:rsidRDefault="002D34FD" w:rsidP="00D729A9">
      <w:pPr>
        <w:rPr>
          <w:rFonts w:cstheme="minorHAnsi"/>
        </w:rPr>
      </w:pPr>
    </w:p>
    <w:p w14:paraId="03FBA84D" w14:textId="4A71D8A2" w:rsidR="0084453A" w:rsidRDefault="0093521B" w:rsidP="0084453A">
      <w:pPr>
        <w:ind w:hanging="10"/>
        <w:rPr>
          <w:rFonts w:cstheme="minorHAnsi"/>
          <w:b/>
        </w:rPr>
      </w:pPr>
      <w:r w:rsidRPr="0084453A">
        <w:rPr>
          <w:rFonts w:cstheme="minorHAnsi"/>
          <w:b/>
        </w:rPr>
        <w:t>I declare the goods in this consignment</w:t>
      </w:r>
      <w:r w:rsidR="00AD4727" w:rsidRPr="0084453A">
        <w:rPr>
          <w:rFonts w:cstheme="minorHAnsi"/>
          <w:b/>
        </w:rPr>
        <w:t>:</w:t>
      </w:r>
      <w:r w:rsidRPr="0084453A">
        <w:rPr>
          <w:rFonts w:cstheme="minorHAnsi"/>
          <w:b/>
        </w:rPr>
        <w:t xml:space="preserve"> </w:t>
      </w:r>
    </w:p>
    <w:p w14:paraId="0C90A4C2" w14:textId="77777777" w:rsidR="0084453A" w:rsidRPr="0084453A" w:rsidRDefault="0084453A" w:rsidP="0084453A">
      <w:pPr>
        <w:ind w:hanging="10"/>
        <w:rPr>
          <w:rFonts w:cstheme="minorHAnsi"/>
          <w:b/>
          <w:color w:val="000000"/>
          <w:sz w:val="16"/>
          <w:szCs w:val="16"/>
        </w:rPr>
      </w:pPr>
    </w:p>
    <w:p w14:paraId="1CD1885D" w14:textId="77777777" w:rsidR="0084453A" w:rsidRPr="0084453A" w:rsidRDefault="0084453A" w:rsidP="0084453A">
      <w:pPr>
        <w:pStyle w:val="BodyText"/>
        <w:ind w:left="851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Sample Details</w:t>
      </w:r>
    </w:p>
    <w:p w14:paraId="2D6915C1" w14:textId="440A772F" w:rsidR="0084453A" w:rsidRPr="00E06191" w:rsidRDefault="0084453A" w:rsidP="0084453A">
      <w:r w:rsidRPr="0084453A">
        <w:rPr>
          <w:b/>
          <w:bCs/>
          <w:color w:val="000000"/>
        </w:rPr>
        <w:tab/>
      </w:r>
      <w:r w:rsidRPr="0084453A">
        <w:rPr>
          <w:color w:val="000000"/>
        </w:rPr>
        <w:t xml:space="preserve">1. Sample </w:t>
      </w:r>
      <w:r w:rsidRPr="0084453A">
        <w:t xml:space="preserve">Quantity: </w:t>
      </w:r>
      <w:r w:rsidR="00E06191">
        <w:rPr>
          <w:i/>
          <w:iCs/>
        </w:rPr>
        <w:t>5</w:t>
      </w:r>
    </w:p>
    <w:p w14:paraId="017A943B" w14:textId="1CADF9FA" w:rsidR="0084453A" w:rsidRPr="00E06191" w:rsidRDefault="0084453A" w:rsidP="0084453A">
      <w:pPr>
        <w:ind w:firstLine="720"/>
      </w:pPr>
      <w:r w:rsidRPr="0084453A">
        <w:t>2. Sample Type:</w:t>
      </w:r>
      <w:r w:rsidR="00E06191">
        <w:t xml:space="preserve"> Hair</w:t>
      </w:r>
    </w:p>
    <w:p w14:paraId="67AE67A7" w14:textId="522CC344" w:rsidR="00C02ACB" w:rsidRPr="0084453A" w:rsidRDefault="00615764" w:rsidP="0084453A">
      <w:pPr>
        <w:ind w:left="851" w:right="118" w:hanging="577"/>
        <w:rPr>
          <w:rFonts w:cstheme="minorHAnsi"/>
          <w:color w:val="FF0000"/>
        </w:rPr>
      </w:pPr>
      <w:r w:rsidRPr="0084453A">
        <w:rPr>
          <w:rFonts w:cstheme="minorHAnsi"/>
          <w:b/>
          <w:bCs/>
          <w:color w:val="000000"/>
        </w:rPr>
        <w:t>Sourcing</w:t>
      </w:r>
      <w:r w:rsidRPr="0084453A">
        <w:rPr>
          <w:rFonts w:cstheme="minorHAnsi"/>
          <w:b/>
          <w:bCs/>
          <w:color w:val="000000"/>
        </w:rPr>
        <w:br/>
      </w:r>
      <w:r w:rsidRPr="0084453A">
        <w:rPr>
          <w:rFonts w:cstheme="minorHAnsi"/>
          <w:color w:val="000000"/>
        </w:rPr>
        <w:t xml:space="preserve">1. Are of </w:t>
      </w:r>
      <w:r w:rsidR="00E06191">
        <w:rPr>
          <w:rFonts w:cstheme="minorHAnsi"/>
          <w:i/>
          <w:iCs/>
        </w:rPr>
        <w:t>Bovine</w:t>
      </w:r>
      <w:r w:rsidR="003C242A">
        <w:rPr>
          <w:rFonts w:cstheme="minorHAnsi"/>
          <w:color w:val="000000"/>
        </w:rPr>
        <w:t xml:space="preserve"> </w:t>
      </w:r>
      <w:r w:rsidRPr="00026D92">
        <w:rPr>
          <w:rFonts w:cstheme="minorHAnsi"/>
        </w:rPr>
        <w:t xml:space="preserve">origin </w:t>
      </w:r>
      <w:r w:rsidRPr="0084453A">
        <w:rPr>
          <w:rFonts w:cstheme="minorHAnsi"/>
          <w:color w:val="000000"/>
        </w:rPr>
        <w:t>only.</w:t>
      </w:r>
      <w:r w:rsidRPr="0084453A">
        <w:rPr>
          <w:rFonts w:cstheme="minorHAnsi"/>
          <w:color w:val="000000"/>
        </w:rPr>
        <w:br/>
        <w:t xml:space="preserve">2. Have only been sourced from animal/s residing in </w:t>
      </w:r>
      <w:r w:rsidR="00E06191">
        <w:rPr>
          <w:rFonts w:cstheme="minorHAnsi"/>
          <w:i/>
          <w:iCs/>
        </w:rPr>
        <w:t>New Zealand</w:t>
      </w:r>
      <w:r w:rsidR="00267F3C" w:rsidRPr="00267F3C">
        <w:rPr>
          <w:rFonts w:cstheme="minorHAnsi"/>
        </w:rPr>
        <w:t>,</w:t>
      </w:r>
      <w:r w:rsidR="003B365E" w:rsidRPr="00267F3C">
        <w:rPr>
          <w:rFonts w:cstheme="minorHAnsi"/>
        </w:rPr>
        <w:t xml:space="preserve"> </w:t>
      </w:r>
      <w:r w:rsidR="00267F3C" w:rsidRPr="00267F3C">
        <w:rPr>
          <w:rFonts w:cstheme="minorHAnsi"/>
        </w:rPr>
        <w:t>as</w:t>
      </w:r>
      <w:r w:rsidR="003B365E" w:rsidRPr="00267F3C">
        <w:rPr>
          <w:rFonts w:cstheme="minorHAnsi"/>
        </w:rPr>
        <w:t xml:space="preserve"> </w:t>
      </w:r>
      <w:r w:rsidR="003B365E" w:rsidRPr="0084453A">
        <w:rPr>
          <w:rFonts w:cstheme="minorHAnsi"/>
        </w:rPr>
        <w:t xml:space="preserve">listed on the approved country list: </w:t>
      </w:r>
      <w:hyperlink r:id="rId8" w:history="1">
        <w:r w:rsidR="00090841" w:rsidRPr="0083205A">
          <w:rPr>
            <w:rStyle w:val="Hyperlink"/>
            <w:sz w:val="16"/>
            <w:szCs w:val="16"/>
          </w:rPr>
          <w:t>http://www.agriculture.gov.au/biosecurity/legislation/approved-country-list-animal-fluids-tissues</w:t>
        </w:r>
      </w:hyperlink>
      <w:r w:rsidR="009418E3">
        <w:rPr>
          <w:sz w:val="16"/>
          <w:szCs w:val="16"/>
        </w:rPr>
        <w:t xml:space="preserve"> </w:t>
      </w:r>
      <w:r w:rsidRPr="0084453A">
        <w:rPr>
          <w:rFonts w:cstheme="minorHAnsi"/>
          <w:color w:val="000000"/>
          <w:sz w:val="16"/>
          <w:szCs w:val="16"/>
        </w:rPr>
        <w:br/>
      </w:r>
      <w:r w:rsidRPr="0084453A">
        <w:rPr>
          <w:rFonts w:cstheme="minorHAnsi"/>
          <w:color w:val="000000"/>
        </w:rPr>
        <w:t>3. Are not reproductive material</w:t>
      </w:r>
    </w:p>
    <w:p w14:paraId="4639A942" w14:textId="2D1F2A63" w:rsidR="00C02ACB" w:rsidRPr="0084453A" w:rsidRDefault="00615764" w:rsidP="0084453A">
      <w:pPr>
        <w:pStyle w:val="BodyText"/>
        <w:ind w:left="851" w:right="118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Animal Health</w:t>
      </w:r>
      <w:r w:rsidRPr="0084453A">
        <w:rPr>
          <w:rFonts w:asciiTheme="minorHAnsi" w:hAnsiTheme="minorHAnsi" w:cstheme="minorHAnsi"/>
          <w:b/>
          <w:bCs/>
          <w:color w:val="000000"/>
        </w:rPr>
        <w:br/>
      </w:r>
      <w:r w:rsidRPr="0084453A">
        <w:rPr>
          <w:rFonts w:asciiTheme="minorHAnsi" w:hAnsiTheme="minorHAnsi" w:cstheme="minorHAnsi"/>
          <w:color w:val="000000"/>
        </w:rPr>
        <w:t>1. Were sourced from animals with no clinical signs of infectious disease at the time of collection.</w:t>
      </w:r>
      <w:r w:rsidRPr="0084453A">
        <w:rPr>
          <w:rFonts w:asciiTheme="minorHAnsi" w:hAnsiTheme="minorHAnsi" w:cstheme="minorHAnsi"/>
          <w:color w:val="000000"/>
        </w:rPr>
        <w:br/>
        <w:t>2. Have not been deliberately infected with a disease agent.</w:t>
      </w:r>
      <w:r w:rsidRPr="0084453A">
        <w:rPr>
          <w:rFonts w:asciiTheme="minorHAnsi" w:hAnsiTheme="minorHAnsi" w:cstheme="minorHAnsi"/>
          <w:color w:val="000000"/>
        </w:rPr>
        <w:br/>
        <w:t xml:space="preserve">3.1. Are not antisera </w:t>
      </w:r>
    </w:p>
    <w:p w14:paraId="3A7ADCF9" w14:textId="08A23A08" w:rsidR="00B373B8" w:rsidRPr="0084453A" w:rsidRDefault="00615764" w:rsidP="0084453A">
      <w:pPr>
        <w:pStyle w:val="BodyText"/>
        <w:ind w:left="851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Packaging</w:t>
      </w:r>
      <w:r w:rsidRPr="0084453A">
        <w:rPr>
          <w:rFonts w:asciiTheme="minorHAnsi" w:hAnsiTheme="minorHAnsi" w:cstheme="minorHAnsi"/>
          <w:b/>
          <w:bCs/>
          <w:color w:val="000000"/>
        </w:rPr>
        <w:br/>
      </w:r>
      <w:r w:rsidRPr="0084453A">
        <w:rPr>
          <w:rFonts w:asciiTheme="minorHAnsi" w:hAnsiTheme="minorHAnsi" w:cstheme="minorHAnsi"/>
          <w:color w:val="000000"/>
        </w:rPr>
        <w:t>1. Are individually packaged in units of no greater than 20mL or 20g</w:t>
      </w:r>
    </w:p>
    <w:p w14:paraId="7154438D" w14:textId="60EA06E8" w:rsidR="000970BB" w:rsidRPr="0084453A" w:rsidRDefault="000970BB" w:rsidP="0084453A">
      <w:pPr>
        <w:textAlignment w:val="center"/>
        <w:rPr>
          <w:rFonts w:cstheme="minorHAnsi"/>
        </w:rPr>
      </w:pPr>
    </w:p>
    <w:p w14:paraId="69262315" w14:textId="766866B1" w:rsidR="006641A0" w:rsidRPr="0084453A" w:rsidRDefault="00615764" w:rsidP="006641A0">
      <w:pPr>
        <w:pStyle w:val="BodyText"/>
        <w:spacing w:before="57"/>
        <w:rPr>
          <w:rFonts w:asciiTheme="minorHAnsi" w:eastAsiaTheme="minorHAnsi" w:hAnsiTheme="minorHAnsi" w:cstheme="minorHAnsi"/>
          <w:color w:val="000000"/>
          <w:lang w:val="en-AU"/>
        </w:rPr>
      </w:pPr>
      <w:r w:rsidRPr="0084453A">
        <w:rPr>
          <w:rFonts w:asciiTheme="minorHAnsi" w:hAnsiTheme="minorHAnsi" w:cstheme="minorHAnsi"/>
          <w:bCs/>
        </w:rPr>
        <w:t xml:space="preserve">This consignment is </w:t>
      </w:r>
      <w:r w:rsidR="00AD4727" w:rsidRPr="0084453A">
        <w:rPr>
          <w:rFonts w:asciiTheme="minorHAnsi" w:hAnsiTheme="minorHAnsi" w:cstheme="minorHAnsi"/>
          <w:bCs/>
        </w:rPr>
        <w:t xml:space="preserve">intended for </w:t>
      </w:r>
      <w:r w:rsidR="00AD4727" w:rsidRPr="0084453A">
        <w:rPr>
          <w:rFonts w:asciiTheme="minorHAnsi" w:hAnsiTheme="minorHAnsi" w:cstheme="minorHAnsi"/>
          <w:b/>
          <w:bCs/>
          <w:i/>
          <w:iCs/>
          <w:color w:val="000000"/>
        </w:rPr>
        <w:t xml:space="preserve">in vitro </w:t>
      </w:r>
      <w:r w:rsidR="00AD4727" w:rsidRPr="0084453A">
        <w:rPr>
          <w:rFonts w:asciiTheme="minorHAnsi" w:hAnsiTheme="minorHAnsi" w:cstheme="minorHAnsi"/>
          <w:b/>
          <w:bCs/>
          <w:color w:val="000000"/>
        </w:rPr>
        <w:t xml:space="preserve">genetic testing ONLY </w:t>
      </w:r>
      <w:r w:rsidR="00AD4727" w:rsidRPr="0084453A">
        <w:rPr>
          <w:rFonts w:asciiTheme="minorHAnsi" w:hAnsiTheme="minorHAnsi" w:cstheme="minorHAnsi"/>
          <w:color w:val="000000"/>
        </w:rPr>
        <w:t>at Neogen Australasia, UQ Gatton Campus,</w:t>
      </w:r>
      <w:r w:rsidR="00325ADF" w:rsidRPr="0084453A">
        <w:rPr>
          <w:rFonts w:asciiTheme="minorHAnsi" w:hAnsiTheme="minorHAnsi" w:cstheme="minorHAnsi"/>
          <w:color w:val="000000"/>
        </w:rPr>
        <w:t xml:space="preserve"> Gatton,</w:t>
      </w:r>
      <w:r w:rsidR="00AD4727" w:rsidRPr="0084453A">
        <w:rPr>
          <w:rFonts w:asciiTheme="minorHAnsi" w:hAnsiTheme="minorHAnsi" w:cstheme="minorHAnsi"/>
          <w:color w:val="000000"/>
        </w:rPr>
        <w:t xml:space="preserve"> QLD 4343, Australia.</w:t>
      </w:r>
      <w:r w:rsidRPr="0084453A">
        <w:rPr>
          <w:rFonts w:asciiTheme="minorHAnsi" w:hAnsiTheme="minorHAnsi" w:cstheme="minorHAnsi"/>
          <w:color w:val="000000"/>
        </w:rPr>
        <w:t xml:space="preserve"> </w:t>
      </w:r>
      <w:r w:rsidR="00AD4727" w:rsidRPr="0084453A">
        <w:rPr>
          <w:rFonts w:asciiTheme="minorHAnsi" w:hAnsiTheme="minorHAnsi" w:cstheme="minorHAnsi"/>
          <w:color w:val="000000"/>
        </w:rPr>
        <w:t xml:space="preserve"> </w:t>
      </w:r>
      <w:r w:rsidR="006641A0" w:rsidRPr="0084453A">
        <w:rPr>
          <w:rFonts w:asciiTheme="minorHAnsi" w:hAnsiTheme="minorHAnsi" w:cstheme="minorHAnsi"/>
        </w:rPr>
        <w:t xml:space="preserve">A full sample list has been provided </w:t>
      </w:r>
      <w:r w:rsidRPr="0084453A">
        <w:rPr>
          <w:rFonts w:asciiTheme="minorHAnsi" w:hAnsiTheme="minorHAnsi" w:cstheme="minorHAnsi"/>
        </w:rPr>
        <w:t>to</w:t>
      </w:r>
      <w:r w:rsidR="006641A0" w:rsidRPr="0084453A">
        <w:rPr>
          <w:rFonts w:asciiTheme="minorHAnsi" w:hAnsiTheme="minorHAnsi" w:cstheme="minorHAnsi"/>
        </w:rPr>
        <w:t xml:space="preserve"> Neogen Australasia</w:t>
      </w:r>
      <w:r w:rsidRPr="0084453A">
        <w:rPr>
          <w:rFonts w:asciiTheme="minorHAnsi" w:hAnsiTheme="minorHAnsi" w:cstheme="minorHAnsi"/>
        </w:rPr>
        <w:t>.</w:t>
      </w:r>
    </w:p>
    <w:p w14:paraId="783D9DA2" w14:textId="77777777" w:rsidR="0093521B" w:rsidRPr="0084453A" w:rsidRDefault="0093521B" w:rsidP="000970BB">
      <w:pPr>
        <w:textAlignment w:val="center"/>
        <w:rPr>
          <w:rFonts w:cstheme="minorHAnsi"/>
        </w:rPr>
      </w:pPr>
    </w:p>
    <w:p w14:paraId="76E7DC06" w14:textId="271A98E1" w:rsidR="0093521B" w:rsidRPr="0084453A" w:rsidRDefault="0093521B" w:rsidP="00121D8A">
      <w:pPr>
        <w:rPr>
          <w:rFonts w:cstheme="minorHAnsi"/>
        </w:rPr>
      </w:pPr>
      <w:r w:rsidRPr="0084453A">
        <w:rPr>
          <w:rFonts w:cstheme="minorHAnsi"/>
        </w:rPr>
        <w:t>I acknowledge that any expenses incurred by this submission during transit will be payable by the submitter.</w:t>
      </w:r>
      <w:r w:rsidR="0009100A" w:rsidRPr="0084453A">
        <w:rPr>
          <w:rFonts w:cstheme="minorHAnsi"/>
        </w:rPr>
        <w:t xml:space="preserve"> A completed copy of this form has been emailed to naa</w:t>
      </w:r>
      <w:r w:rsidR="006D58BD">
        <w:rPr>
          <w:rFonts w:cstheme="minorHAnsi"/>
        </w:rPr>
        <w:t>-lab</w:t>
      </w:r>
      <w:r w:rsidR="0009100A" w:rsidRPr="0084453A">
        <w:rPr>
          <w:rFonts w:cstheme="minorHAnsi"/>
        </w:rPr>
        <w:t>@neogen.com</w:t>
      </w:r>
    </w:p>
    <w:p w14:paraId="5CA3A4D4" w14:textId="1285676D" w:rsidR="007D36ED" w:rsidRDefault="007D36ED" w:rsidP="007D36ED">
      <w:pPr>
        <w:pStyle w:val="BodyText"/>
        <w:spacing w:before="7"/>
        <w:rPr>
          <w:sz w:val="19"/>
        </w:rPr>
      </w:pPr>
    </w:p>
    <w:p w14:paraId="22DD88D5" w14:textId="77777777" w:rsidR="0084453A" w:rsidRDefault="0084453A" w:rsidP="007D36ED">
      <w:pPr>
        <w:pStyle w:val="BodyText"/>
        <w:spacing w:before="7"/>
        <w:rPr>
          <w:sz w:val="19"/>
        </w:rPr>
      </w:pPr>
    </w:p>
    <w:p w14:paraId="2BD543D9" w14:textId="77777777" w:rsidR="006641A0" w:rsidRDefault="006641A0" w:rsidP="007D36ED">
      <w:pPr>
        <w:pStyle w:val="BodyText"/>
        <w:spacing w:before="7"/>
        <w:rPr>
          <w:sz w:val="19"/>
        </w:rPr>
      </w:pPr>
    </w:p>
    <w:p w14:paraId="0CF737E1" w14:textId="28D1B672" w:rsidR="007D36ED" w:rsidRDefault="007D36ED" w:rsidP="007D36ED">
      <w:pPr>
        <w:pStyle w:val="BodyText"/>
        <w:tabs>
          <w:tab w:val="left" w:pos="5141"/>
        </w:tabs>
        <w:ind w:left="101"/>
        <w:rPr>
          <w:spacing w:val="-1"/>
        </w:rPr>
      </w:pPr>
      <w:r>
        <w:t>Name (print):</w:t>
      </w:r>
      <w:r>
        <w:rPr>
          <w:spacing w:val="-5"/>
        </w:rPr>
        <w:t xml:space="preserve"> </w:t>
      </w:r>
      <w:r w:rsidR="00E06191">
        <w:t xml:space="preserve"> </w:t>
      </w:r>
      <w:proofErr w:type="spellStart"/>
      <w:r w:rsidR="00E06191">
        <w:t>Kivlean</w:t>
      </w:r>
      <w:proofErr w:type="spellEnd"/>
      <w:r w:rsidR="00E06191">
        <w:t xml:space="preserve"> Limousins - Peta Lean</w:t>
      </w:r>
      <w:r>
        <w:tab/>
      </w:r>
      <w:r>
        <w:rPr>
          <w:spacing w:val="-1"/>
        </w:rPr>
        <w:t>Position:</w:t>
      </w:r>
      <w:r>
        <w:rPr>
          <w:spacing w:val="32"/>
        </w:rPr>
        <w:t xml:space="preserve"> </w:t>
      </w:r>
      <w:r w:rsidR="00E06191">
        <w:rPr>
          <w:spacing w:val="-1"/>
        </w:rPr>
        <w:t>Owner</w:t>
      </w:r>
    </w:p>
    <w:p w14:paraId="7D271235" w14:textId="77777777" w:rsidR="00325ADF" w:rsidRDefault="00325ADF" w:rsidP="007D36ED">
      <w:pPr>
        <w:pStyle w:val="BodyText"/>
        <w:tabs>
          <w:tab w:val="left" w:pos="5141"/>
        </w:tabs>
        <w:ind w:left="101"/>
        <w:rPr>
          <w:spacing w:val="-1"/>
        </w:rPr>
      </w:pPr>
    </w:p>
    <w:p w14:paraId="4A5DF710" w14:textId="77777777" w:rsidR="003B365E" w:rsidRDefault="003B365E" w:rsidP="007D36ED">
      <w:pPr>
        <w:pStyle w:val="BodyText"/>
        <w:tabs>
          <w:tab w:val="left" w:pos="5141"/>
        </w:tabs>
        <w:ind w:left="101"/>
      </w:pPr>
    </w:p>
    <w:p w14:paraId="04577C45" w14:textId="50C878E3" w:rsidR="003B365E" w:rsidRDefault="003B365E" w:rsidP="003B365E">
      <w:pPr>
        <w:pStyle w:val="BodyText"/>
        <w:tabs>
          <w:tab w:val="left" w:pos="5141"/>
        </w:tabs>
        <w:ind w:left="101"/>
        <w:rPr>
          <w:spacing w:val="-1"/>
        </w:rPr>
      </w:pPr>
      <w:r>
        <w:t>Email</w:t>
      </w:r>
      <w:proofErr w:type="gramStart"/>
      <w:r>
        <w:t>:</w:t>
      </w:r>
      <w:r>
        <w:rPr>
          <w:spacing w:val="-5"/>
        </w:rPr>
        <w:t xml:space="preserve"> </w:t>
      </w:r>
      <w:r>
        <w:t>.</w:t>
      </w:r>
      <w:proofErr w:type="gramEnd"/>
      <w:r w:rsidR="00E06191">
        <w:t>peta.lean@xtra.co.nz</w:t>
      </w:r>
      <w:r>
        <w:tab/>
      </w:r>
      <w:r>
        <w:rPr>
          <w:spacing w:val="-1"/>
        </w:rPr>
        <w:t>Ph:</w:t>
      </w:r>
      <w:r w:rsidR="00E06191">
        <w:rPr>
          <w:spacing w:val="-1"/>
        </w:rPr>
        <w:t xml:space="preserve"> NZ 028 258 14890</w:t>
      </w:r>
      <w:r>
        <w:rPr>
          <w:spacing w:val="32"/>
        </w:rPr>
        <w:t xml:space="preserve"> </w:t>
      </w:r>
    </w:p>
    <w:p w14:paraId="03276492" w14:textId="322303D9" w:rsidR="007D36ED" w:rsidRDefault="007D36ED" w:rsidP="007D36ED">
      <w:pPr>
        <w:pStyle w:val="BodyText"/>
      </w:pPr>
    </w:p>
    <w:p w14:paraId="42364F77" w14:textId="77777777" w:rsidR="007D36ED" w:rsidRDefault="007D36ED" w:rsidP="007D36ED">
      <w:pPr>
        <w:pStyle w:val="BodyText"/>
      </w:pPr>
    </w:p>
    <w:p w14:paraId="26A3DD5B" w14:textId="038D56C8" w:rsidR="007008E9" w:rsidRDefault="007D36ED" w:rsidP="007D36ED">
      <w:pPr>
        <w:pStyle w:val="BodyText"/>
        <w:spacing w:before="156"/>
      </w:pPr>
      <w:r>
        <w:t>Signature:</w:t>
      </w:r>
      <w:r>
        <w:rPr>
          <w:spacing w:val="41"/>
        </w:rPr>
        <w:t xml:space="preserve"> </w:t>
      </w:r>
      <w:r>
        <w:t>…………………………………………………............</w:t>
      </w:r>
      <w:r>
        <w:tab/>
        <w:t>Date:</w:t>
      </w:r>
      <w:r>
        <w:tab/>
        <w:t>…………………………...............................</w:t>
      </w:r>
    </w:p>
    <w:p w14:paraId="062219D3" w14:textId="03C42EC2" w:rsidR="006641A0" w:rsidRDefault="006641A0" w:rsidP="006641A0">
      <w:pPr>
        <w:rPr>
          <w:lang w:val="en-US"/>
        </w:rPr>
      </w:pPr>
    </w:p>
    <w:sectPr w:rsidR="006641A0" w:rsidSect="006641A0">
      <w:headerReference w:type="default" r:id="rId9"/>
      <w:footerReference w:type="default" r:id="rId10"/>
      <w:pgSz w:w="11906" w:h="16838"/>
      <w:pgMar w:top="720" w:right="720" w:bottom="720" w:left="720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38FA" w14:textId="77777777" w:rsidR="00AE3FC0" w:rsidRDefault="00AE3FC0" w:rsidP="00FD44DE">
      <w:r>
        <w:separator/>
      </w:r>
    </w:p>
  </w:endnote>
  <w:endnote w:type="continuationSeparator" w:id="0">
    <w:p w14:paraId="5CA6A57E" w14:textId="77777777" w:rsidR="00AE3FC0" w:rsidRDefault="00AE3FC0" w:rsidP="00FD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75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5E290" w14:textId="482BF9FD" w:rsidR="006641A0" w:rsidRDefault="00664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DA809" w14:textId="11712F20" w:rsidR="006641A0" w:rsidRPr="00643E87" w:rsidRDefault="006641A0" w:rsidP="006641A0">
    <w:pPr>
      <w:pStyle w:val="Footer"/>
      <w:rPr>
        <w:sz w:val="16"/>
        <w:szCs w:val="16"/>
      </w:rPr>
    </w:pPr>
    <w:r w:rsidRPr="00643E87">
      <w:rPr>
        <w:sz w:val="16"/>
        <w:szCs w:val="16"/>
      </w:rPr>
      <w:t xml:space="preserve">Version </w:t>
    </w:r>
    <w:r w:rsidR="00AD4727" w:rsidRPr="00643E87">
      <w:rPr>
        <w:sz w:val="16"/>
        <w:szCs w:val="16"/>
      </w:rPr>
      <w:t>3.</w:t>
    </w:r>
    <w:r w:rsidR="003576DE">
      <w:rPr>
        <w:sz w:val="16"/>
        <w:szCs w:val="16"/>
      </w:rPr>
      <w:t>0</w:t>
    </w:r>
    <w:r w:rsidR="00643E87" w:rsidRPr="00643E87">
      <w:rPr>
        <w:sz w:val="16"/>
        <w:szCs w:val="16"/>
      </w:rPr>
      <w:t xml:space="preserve"> Bovine/</w:t>
    </w:r>
    <w:r w:rsidR="003204F4">
      <w:rPr>
        <w:sz w:val="16"/>
        <w:szCs w:val="16"/>
      </w:rPr>
      <w:t>O</w:t>
    </w:r>
    <w:r w:rsidR="00643E87" w:rsidRPr="00643E87">
      <w:rPr>
        <w:sz w:val="16"/>
        <w:szCs w:val="16"/>
      </w:rPr>
      <w:t>vine/</w:t>
    </w:r>
    <w:r w:rsidR="003204F4">
      <w:rPr>
        <w:sz w:val="16"/>
        <w:szCs w:val="16"/>
      </w:rPr>
      <w:t>C</w:t>
    </w:r>
    <w:r w:rsidR="00643E87" w:rsidRPr="00643E87">
      <w:rPr>
        <w:sz w:val="16"/>
        <w:szCs w:val="16"/>
      </w:rPr>
      <w:t>aprine/</w:t>
    </w:r>
    <w:r w:rsidR="003204F4">
      <w:rPr>
        <w:sz w:val="16"/>
        <w:szCs w:val="16"/>
      </w:rPr>
      <w:t>C</w:t>
    </w:r>
    <w:r w:rsidR="00643E87" w:rsidRPr="00643E87">
      <w:rPr>
        <w:sz w:val="16"/>
        <w:szCs w:val="16"/>
      </w:rPr>
      <w:t>amelid/Porcine</w:t>
    </w:r>
  </w:p>
  <w:p w14:paraId="3079B168" w14:textId="0DD44854" w:rsidR="006641A0" w:rsidRPr="00643E87" w:rsidRDefault="006641A0">
    <w:pPr>
      <w:pStyle w:val="Footer"/>
      <w:rPr>
        <w:sz w:val="16"/>
        <w:szCs w:val="16"/>
      </w:rPr>
    </w:pPr>
    <w:r w:rsidRPr="00643E87">
      <w:rPr>
        <w:sz w:val="16"/>
        <w:szCs w:val="16"/>
      </w:rPr>
      <w:t xml:space="preserve">Released </w:t>
    </w:r>
    <w:r w:rsidR="00AD4727" w:rsidRPr="00643E87">
      <w:rPr>
        <w:sz w:val="16"/>
        <w:szCs w:val="16"/>
      </w:rPr>
      <w:t>20/08/2021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169E" w14:textId="77777777" w:rsidR="00AE3FC0" w:rsidRDefault="00AE3FC0" w:rsidP="00FD44DE">
      <w:bookmarkStart w:id="0" w:name="_Hlk518068644"/>
      <w:bookmarkEnd w:id="0"/>
      <w:r>
        <w:separator/>
      </w:r>
    </w:p>
  </w:footnote>
  <w:footnote w:type="continuationSeparator" w:id="0">
    <w:p w14:paraId="10508B4A" w14:textId="77777777" w:rsidR="00AE3FC0" w:rsidRDefault="00AE3FC0" w:rsidP="00FD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EA9" w14:textId="260E3FDB" w:rsidR="00B321C9" w:rsidRDefault="006C190D" w:rsidP="001068D7">
    <w:pPr>
      <w:pStyle w:val="Header"/>
      <w:pBdr>
        <w:bottom w:val="single" w:sz="24" w:space="1" w:color="388053"/>
      </w:pBdr>
      <w:tabs>
        <w:tab w:val="clear" w:pos="9026"/>
        <w:tab w:val="left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D3E42" wp14:editId="0F761A59">
          <wp:simplePos x="0" y="0"/>
          <wp:positionH relativeFrom="column">
            <wp:posOffset>3986530</wp:posOffset>
          </wp:positionH>
          <wp:positionV relativeFrom="paragraph">
            <wp:posOffset>-185420</wp:posOffset>
          </wp:positionV>
          <wp:extent cx="2966085" cy="619125"/>
          <wp:effectExtent l="0" t="0" r="5715" b="9525"/>
          <wp:wrapTight wrapText="bothSides">
            <wp:wrapPolygon edited="0">
              <wp:start x="0" y="0"/>
              <wp:lineTo x="0" y="21268"/>
              <wp:lineTo x="21503" y="21268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96" b="37008"/>
                  <a:stretch/>
                </pic:blipFill>
                <pic:spPr bwMode="auto">
                  <a:xfrm>
                    <a:off x="0" y="0"/>
                    <a:ext cx="2966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CCE"/>
    <w:multiLevelType w:val="hybridMultilevel"/>
    <w:tmpl w:val="8794D708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3E6015"/>
    <w:multiLevelType w:val="hybridMultilevel"/>
    <w:tmpl w:val="7EF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6AB"/>
    <w:multiLevelType w:val="hybridMultilevel"/>
    <w:tmpl w:val="AFD288E6"/>
    <w:lvl w:ilvl="0" w:tplc="5680D216">
      <w:start w:val="1"/>
      <w:numFmt w:val="decimal"/>
      <w:lvlText w:val="%1."/>
      <w:lvlJc w:val="left"/>
      <w:pPr>
        <w:ind w:left="566" w:hanging="39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1CADDD4">
      <w:numFmt w:val="bullet"/>
      <w:lvlText w:val="•"/>
      <w:lvlJc w:val="left"/>
      <w:pPr>
        <w:ind w:left="1516" w:hanging="394"/>
      </w:pPr>
      <w:rPr>
        <w:rFonts w:hint="default"/>
      </w:rPr>
    </w:lvl>
    <w:lvl w:ilvl="2" w:tplc="C544736E">
      <w:numFmt w:val="bullet"/>
      <w:lvlText w:val="•"/>
      <w:lvlJc w:val="left"/>
      <w:pPr>
        <w:ind w:left="2472" w:hanging="394"/>
      </w:pPr>
      <w:rPr>
        <w:rFonts w:hint="default"/>
      </w:rPr>
    </w:lvl>
    <w:lvl w:ilvl="3" w:tplc="C7FC9FC0">
      <w:numFmt w:val="bullet"/>
      <w:lvlText w:val="•"/>
      <w:lvlJc w:val="left"/>
      <w:pPr>
        <w:ind w:left="3428" w:hanging="394"/>
      </w:pPr>
      <w:rPr>
        <w:rFonts w:hint="default"/>
      </w:rPr>
    </w:lvl>
    <w:lvl w:ilvl="4" w:tplc="F34C6EC2">
      <w:numFmt w:val="bullet"/>
      <w:lvlText w:val="•"/>
      <w:lvlJc w:val="left"/>
      <w:pPr>
        <w:ind w:left="4384" w:hanging="394"/>
      </w:pPr>
      <w:rPr>
        <w:rFonts w:hint="default"/>
      </w:rPr>
    </w:lvl>
    <w:lvl w:ilvl="5" w:tplc="7330989E">
      <w:numFmt w:val="bullet"/>
      <w:lvlText w:val="•"/>
      <w:lvlJc w:val="left"/>
      <w:pPr>
        <w:ind w:left="5340" w:hanging="394"/>
      </w:pPr>
      <w:rPr>
        <w:rFonts w:hint="default"/>
      </w:rPr>
    </w:lvl>
    <w:lvl w:ilvl="6" w:tplc="5E8ED6B2">
      <w:numFmt w:val="bullet"/>
      <w:lvlText w:val="•"/>
      <w:lvlJc w:val="left"/>
      <w:pPr>
        <w:ind w:left="6296" w:hanging="394"/>
      </w:pPr>
      <w:rPr>
        <w:rFonts w:hint="default"/>
      </w:rPr>
    </w:lvl>
    <w:lvl w:ilvl="7" w:tplc="13A640EC">
      <w:numFmt w:val="bullet"/>
      <w:lvlText w:val="•"/>
      <w:lvlJc w:val="left"/>
      <w:pPr>
        <w:ind w:left="7252" w:hanging="394"/>
      </w:pPr>
      <w:rPr>
        <w:rFonts w:hint="default"/>
      </w:rPr>
    </w:lvl>
    <w:lvl w:ilvl="8" w:tplc="ED64BD74">
      <w:numFmt w:val="bullet"/>
      <w:lvlText w:val="•"/>
      <w:lvlJc w:val="left"/>
      <w:pPr>
        <w:ind w:left="8208" w:hanging="394"/>
      </w:pPr>
      <w:rPr>
        <w:rFonts w:hint="default"/>
      </w:rPr>
    </w:lvl>
  </w:abstractNum>
  <w:abstractNum w:abstractNumId="3" w15:restartNumberingAfterBreak="0">
    <w:nsid w:val="50D131C2"/>
    <w:multiLevelType w:val="hybridMultilevel"/>
    <w:tmpl w:val="29CCD5B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57EF3F5F"/>
    <w:multiLevelType w:val="hybridMultilevel"/>
    <w:tmpl w:val="ACEA42A6"/>
    <w:lvl w:ilvl="0" w:tplc="564E878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B6A6DE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0BE497C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8B12A50C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55400B8C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5502C43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07249EE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A0FA0D14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12D2888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5" w15:restartNumberingAfterBreak="0">
    <w:nsid w:val="5C1272C0"/>
    <w:multiLevelType w:val="hybridMultilevel"/>
    <w:tmpl w:val="E0DC0EF0"/>
    <w:lvl w:ilvl="0" w:tplc="490A7ACA">
      <w:numFmt w:val="bullet"/>
      <w:lvlText w:val="□"/>
      <w:lvlJc w:val="left"/>
      <w:pPr>
        <w:ind w:left="343" w:hanging="242"/>
      </w:pPr>
      <w:rPr>
        <w:rFonts w:ascii="Arial" w:eastAsia="Arial" w:hAnsi="Arial" w:cs="Arial" w:hint="default"/>
        <w:w w:val="100"/>
        <w:position w:val="3"/>
        <w:sz w:val="22"/>
        <w:szCs w:val="22"/>
      </w:rPr>
    </w:lvl>
    <w:lvl w:ilvl="1" w:tplc="343A1732">
      <w:numFmt w:val="bullet"/>
      <w:lvlText w:val="•"/>
      <w:lvlJc w:val="left"/>
      <w:pPr>
        <w:ind w:left="439" w:hanging="242"/>
      </w:pPr>
      <w:rPr>
        <w:rFonts w:hint="default"/>
      </w:rPr>
    </w:lvl>
    <w:lvl w:ilvl="2" w:tplc="3C643CBE">
      <w:numFmt w:val="bullet"/>
      <w:lvlText w:val="•"/>
      <w:lvlJc w:val="left"/>
      <w:pPr>
        <w:ind w:left="539" w:hanging="242"/>
      </w:pPr>
      <w:rPr>
        <w:rFonts w:hint="default"/>
      </w:rPr>
    </w:lvl>
    <w:lvl w:ilvl="3" w:tplc="BD422004">
      <w:numFmt w:val="bullet"/>
      <w:lvlText w:val="•"/>
      <w:lvlJc w:val="left"/>
      <w:pPr>
        <w:ind w:left="639" w:hanging="242"/>
      </w:pPr>
      <w:rPr>
        <w:rFonts w:hint="default"/>
      </w:rPr>
    </w:lvl>
    <w:lvl w:ilvl="4" w:tplc="A6EC45B8">
      <w:numFmt w:val="bullet"/>
      <w:lvlText w:val="•"/>
      <w:lvlJc w:val="left"/>
      <w:pPr>
        <w:ind w:left="739" w:hanging="242"/>
      </w:pPr>
      <w:rPr>
        <w:rFonts w:hint="default"/>
      </w:rPr>
    </w:lvl>
    <w:lvl w:ilvl="5" w:tplc="127ED11A">
      <w:numFmt w:val="bullet"/>
      <w:lvlText w:val="•"/>
      <w:lvlJc w:val="left"/>
      <w:pPr>
        <w:ind w:left="839" w:hanging="242"/>
      </w:pPr>
      <w:rPr>
        <w:rFonts w:hint="default"/>
      </w:rPr>
    </w:lvl>
    <w:lvl w:ilvl="6" w:tplc="58D0A97C">
      <w:numFmt w:val="bullet"/>
      <w:lvlText w:val="•"/>
      <w:lvlJc w:val="left"/>
      <w:pPr>
        <w:ind w:left="939" w:hanging="242"/>
      </w:pPr>
      <w:rPr>
        <w:rFonts w:hint="default"/>
      </w:rPr>
    </w:lvl>
    <w:lvl w:ilvl="7" w:tplc="785CED62">
      <w:numFmt w:val="bullet"/>
      <w:lvlText w:val="•"/>
      <w:lvlJc w:val="left"/>
      <w:pPr>
        <w:ind w:left="1039" w:hanging="242"/>
      </w:pPr>
      <w:rPr>
        <w:rFonts w:hint="default"/>
      </w:rPr>
    </w:lvl>
    <w:lvl w:ilvl="8" w:tplc="4FC46CCC">
      <w:numFmt w:val="bullet"/>
      <w:lvlText w:val="•"/>
      <w:lvlJc w:val="left"/>
      <w:pPr>
        <w:ind w:left="1139" w:hanging="24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DE"/>
    <w:rsid w:val="00023D2C"/>
    <w:rsid w:val="00026D92"/>
    <w:rsid w:val="00064485"/>
    <w:rsid w:val="00067D76"/>
    <w:rsid w:val="00090841"/>
    <w:rsid w:val="0009100A"/>
    <w:rsid w:val="000970BB"/>
    <w:rsid w:val="000B6C91"/>
    <w:rsid w:val="000D01C6"/>
    <w:rsid w:val="001068D7"/>
    <w:rsid w:val="00121D8A"/>
    <w:rsid w:val="00136858"/>
    <w:rsid w:val="00143EC4"/>
    <w:rsid w:val="001560BC"/>
    <w:rsid w:val="001654BE"/>
    <w:rsid w:val="00165BC5"/>
    <w:rsid w:val="001B0E14"/>
    <w:rsid w:val="00223D4A"/>
    <w:rsid w:val="00263F87"/>
    <w:rsid w:val="0026619E"/>
    <w:rsid w:val="00266D61"/>
    <w:rsid w:val="00267F3C"/>
    <w:rsid w:val="002B20F3"/>
    <w:rsid w:val="002D34FD"/>
    <w:rsid w:val="002E28BB"/>
    <w:rsid w:val="0031505A"/>
    <w:rsid w:val="003204F4"/>
    <w:rsid w:val="00325ADF"/>
    <w:rsid w:val="00350C38"/>
    <w:rsid w:val="003576DE"/>
    <w:rsid w:val="00364368"/>
    <w:rsid w:val="00375294"/>
    <w:rsid w:val="00387BD9"/>
    <w:rsid w:val="003B365E"/>
    <w:rsid w:val="003C242A"/>
    <w:rsid w:val="003E37B4"/>
    <w:rsid w:val="00447389"/>
    <w:rsid w:val="00455D60"/>
    <w:rsid w:val="004944D0"/>
    <w:rsid w:val="004A5C90"/>
    <w:rsid w:val="004B16CB"/>
    <w:rsid w:val="004F1875"/>
    <w:rsid w:val="004F3051"/>
    <w:rsid w:val="004F4301"/>
    <w:rsid w:val="004F5BBA"/>
    <w:rsid w:val="00526DB1"/>
    <w:rsid w:val="00530A54"/>
    <w:rsid w:val="00575FA0"/>
    <w:rsid w:val="0057717C"/>
    <w:rsid w:val="005818F4"/>
    <w:rsid w:val="005D5571"/>
    <w:rsid w:val="005E15F2"/>
    <w:rsid w:val="005E75BE"/>
    <w:rsid w:val="006132D2"/>
    <w:rsid w:val="00615764"/>
    <w:rsid w:val="00643E87"/>
    <w:rsid w:val="006641A0"/>
    <w:rsid w:val="006A5257"/>
    <w:rsid w:val="006C190D"/>
    <w:rsid w:val="006D58BD"/>
    <w:rsid w:val="007008E9"/>
    <w:rsid w:val="0070217A"/>
    <w:rsid w:val="007044C6"/>
    <w:rsid w:val="0070726A"/>
    <w:rsid w:val="00733F50"/>
    <w:rsid w:val="00777935"/>
    <w:rsid w:val="007833A8"/>
    <w:rsid w:val="00794238"/>
    <w:rsid w:val="007A290C"/>
    <w:rsid w:val="007D36ED"/>
    <w:rsid w:val="007D5109"/>
    <w:rsid w:val="0083381F"/>
    <w:rsid w:val="0084453A"/>
    <w:rsid w:val="008532B6"/>
    <w:rsid w:val="008C3B3D"/>
    <w:rsid w:val="008F7782"/>
    <w:rsid w:val="00917BE7"/>
    <w:rsid w:val="0093035C"/>
    <w:rsid w:val="0093521B"/>
    <w:rsid w:val="009418E3"/>
    <w:rsid w:val="00964E3F"/>
    <w:rsid w:val="009A688B"/>
    <w:rsid w:val="009B321E"/>
    <w:rsid w:val="009E6B00"/>
    <w:rsid w:val="009F736E"/>
    <w:rsid w:val="00A30301"/>
    <w:rsid w:val="00A5040F"/>
    <w:rsid w:val="00A533FC"/>
    <w:rsid w:val="00AD4727"/>
    <w:rsid w:val="00AD4B15"/>
    <w:rsid w:val="00AE3FC0"/>
    <w:rsid w:val="00B321C9"/>
    <w:rsid w:val="00B373B8"/>
    <w:rsid w:val="00B433AF"/>
    <w:rsid w:val="00B52840"/>
    <w:rsid w:val="00B61ED8"/>
    <w:rsid w:val="00B820AD"/>
    <w:rsid w:val="00B963E3"/>
    <w:rsid w:val="00BA0C51"/>
    <w:rsid w:val="00BD0502"/>
    <w:rsid w:val="00BE68D9"/>
    <w:rsid w:val="00BE6A91"/>
    <w:rsid w:val="00C02ACB"/>
    <w:rsid w:val="00C411D2"/>
    <w:rsid w:val="00C56F32"/>
    <w:rsid w:val="00C577CF"/>
    <w:rsid w:val="00C6045E"/>
    <w:rsid w:val="00C67C3C"/>
    <w:rsid w:val="00CC1B65"/>
    <w:rsid w:val="00CC578E"/>
    <w:rsid w:val="00CD3B98"/>
    <w:rsid w:val="00CD6BDE"/>
    <w:rsid w:val="00CE5202"/>
    <w:rsid w:val="00D062D2"/>
    <w:rsid w:val="00D23204"/>
    <w:rsid w:val="00D30781"/>
    <w:rsid w:val="00D6609D"/>
    <w:rsid w:val="00D729A9"/>
    <w:rsid w:val="00D92F44"/>
    <w:rsid w:val="00DD0D7F"/>
    <w:rsid w:val="00DF0B94"/>
    <w:rsid w:val="00E06191"/>
    <w:rsid w:val="00E35298"/>
    <w:rsid w:val="00E709D3"/>
    <w:rsid w:val="00E95301"/>
    <w:rsid w:val="00EC7A8C"/>
    <w:rsid w:val="00ED1CF0"/>
    <w:rsid w:val="00EE3F54"/>
    <w:rsid w:val="00F4215B"/>
    <w:rsid w:val="00F520E6"/>
    <w:rsid w:val="00F60FFF"/>
    <w:rsid w:val="00FD36FD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309A8"/>
  <w15:chartTrackingRefBased/>
  <w15:docId w15:val="{0D834A48-0D28-4729-BE99-13660AB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44D0"/>
    <w:pPr>
      <w:widowControl w:val="0"/>
      <w:autoSpaceDE w:val="0"/>
      <w:autoSpaceDN w:val="0"/>
      <w:spacing w:line="341" w:lineRule="exact"/>
      <w:ind w:left="345" w:right="472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944D0"/>
    <w:pPr>
      <w:widowControl w:val="0"/>
      <w:autoSpaceDE w:val="0"/>
      <w:autoSpaceDN w:val="0"/>
      <w:ind w:left="10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DE"/>
  </w:style>
  <w:style w:type="paragraph" w:styleId="Footer">
    <w:name w:val="footer"/>
    <w:basedOn w:val="Normal"/>
    <w:link w:val="FooterChar"/>
    <w:uiPriority w:val="99"/>
    <w:unhideWhenUsed/>
    <w:rsid w:val="00FD4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DE"/>
  </w:style>
  <w:style w:type="paragraph" w:styleId="BalloonText">
    <w:name w:val="Balloon Text"/>
    <w:basedOn w:val="Normal"/>
    <w:link w:val="BalloonTextChar"/>
    <w:uiPriority w:val="99"/>
    <w:semiHidden/>
    <w:unhideWhenUsed/>
    <w:rsid w:val="0013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C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944D0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944D0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44D0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44D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944D0"/>
    <w:pPr>
      <w:widowControl w:val="0"/>
      <w:autoSpaceDE w:val="0"/>
      <w:autoSpaceDN w:val="0"/>
      <w:ind w:left="1000" w:hanging="360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529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818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0644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644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6448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5D6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841"/>
    <w:rPr>
      <w:color w:val="808080"/>
    </w:rPr>
  </w:style>
  <w:style w:type="character" w:customStyle="1" w:styleId="Style1">
    <w:name w:val="Style1"/>
    <w:basedOn w:val="DefaultParagraphFont"/>
    <w:uiPriority w:val="1"/>
    <w:rsid w:val="003C242A"/>
    <w:rPr>
      <w:rFonts w:asciiTheme="minorHAnsi" w:hAnsiTheme="minorHAnsi"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legislation/approved-country-list-animal-fluids-tiss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A6EB-1751-430E-9A87-219E31D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Krisanski</dc:creator>
  <cp:keywords/>
  <dc:description/>
  <cp:lastModifiedBy>Peta Lean</cp:lastModifiedBy>
  <cp:revision>3</cp:revision>
  <cp:lastPrinted>2019-09-23T00:02:00Z</cp:lastPrinted>
  <dcterms:created xsi:type="dcterms:W3CDTF">2022-02-21T07:44:00Z</dcterms:created>
  <dcterms:modified xsi:type="dcterms:W3CDTF">2022-02-21T07:49:00Z</dcterms:modified>
</cp:coreProperties>
</file>